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432" w:rsidRDefault="00A04A58" w:rsidP="00B57985">
      <w:pPr>
        <w:spacing w:after="0"/>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Imperial Calcasieu Human Services Authority</w:t>
      </w:r>
    </w:p>
    <w:p w:rsidR="00A04A58"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Governance Board Meeting</w:t>
      </w:r>
    </w:p>
    <w:p w:rsidR="00A04A58" w:rsidRDefault="007B07BD" w:rsidP="00B57985">
      <w:pPr>
        <w:spacing w:after="0"/>
        <w:jc w:val="center"/>
        <w:rPr>
          <w:rFonts w:ascii="Times New Roman" w:hAnsi="Times New Roman" w:cs="Times New Roman"/>
          <w:sz w:val="32"/>
          <w:szCs w:val="32"/>
        </w:rPr>
      </w:pPr>
      <w:r>
        <w:rPr>
          <w:rFonts w:ascii="Times New Roman" w:hAnsi="Times New Roman" w:cs="Times New Roman"/>
          <w:sz w:val="32"/>
          <w:szCs w:val="32"/>
        </w:rPr>
        <w:t>2001 Moeling St</w:t>
      </w:r>
    </w:p>
    <w:p w:rsidR="00A04A58"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Lake Charles, Louisiana 706</w:t>
      </w:r>
      <w:r w:rsidR="007B07BD">
        <w:rPr>
          <w:rFonts w:ascii="Times New Roman" w:hAnsi="Times New Roman" w:cs="Times New Roman"/>
          <w:sz w:val="32"/>
          <w:szCs w:val="32"/>
        </w:rPr>
        <w:t>01</w:t>
      </w:r>
    </w:p>
    <w:p w:rsidR="00B57985" w:rsidRDefault="007F7AD5" w:rsidP="00B5798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October 5</w:t>
      </w:r>
      <w:r w:rsidR="002B60FA">
        <w:rPr>
          <w:rFonts w:ascii="Times New Roman" w:hAnsi="Times New Roman" w:cs="Times New Roman"/>
          <w:sz w:val="32"/>
          <w:szCs w:val="32"/>
        </w:rPr>
        <w:t>, 2017</w:t>
      </w:r>
    </w:p>
    <w:p w:rsidR="00B57985" w:rsidRDefault="00B57985" w:rsidP="00B57985">
      <w:pPr>
        <w:spacing w:after="0" w:line="240" w:lineRule="auto"/>
      </w:pPr>
      <w:r>
        <w:rPr>
          <w:rFonts w:ascii="Times New Roman" w:hAnsi="Times New Roman" w:cs="Times New Roman"/>
          <w:sz w:val="32"/>
          <w:szCs w:val="32"/>
        </w:rPr>
        <w:t>_____________________________________________________</w:t>
      </w:r>
    </w:p>
    <w:p w:rsidR="00B57985" w:rsidRDefault="00132402" w:rsidP="00B57985">
      <w:pPr>
        <w:spacing w:after="0"/>
        <w:jc w:val="center"/>
        <w:rPr>
          <w:rFonts w:ascii="Times New Roman" w:hAnsi="Times New Roman" w:cs="Times New Roman"/>
          <w:sz w:val="36"/>
          <w:szCs w:val="36"/>
        </w:rPr>
      </w:pPr>
      <w:r>
        <w:rPr>
          <w:rFonts w:ascii="Times New Roman" w:hAnsi="Times New Roman" w:cs="Times New Roman"/>
          <w:sz w:val="36"/>
          <w:szCs w:val="36"/>
        </w:rPr>
        <w:t>MINUTES</w:t>
      </w:r>
    </w:p>
    <w:p w:rsidR="00B57985" w:rsidRDefault="00B57985" w:rsidP="00B57985">
      <w:pPr>
        <w:spacing w:after="0"/>
        <w:rPr>
          <w:rFonts w:ascii="Times New Roman" w:hAnsi="Times New Roman" w:cs="Times New Roman"/>
          <w:sz w:val="28"/>
          <w:szCs w:val="28"/>
        </w:rPr>
      </w:pPr>
    </w:p>
    <w:p w:rsidR="009A336B" w:rsidRDefault="009A336B" w:rsidP="009A336B">
      <w:pPr>
        <w:spacing w:after="0"/>
        <w:rPr>
          <w:rFonts w:ascii="Times New Roman" w:hAnsi="Times New Roman" w:cs="Times New Roman"/>
          <w:sz w:val="28"/>
          <w:szCs w:val="28"/>
        </w:rPr>
      </w:pPr>
      <w:r w:rsidRPr="009A336B">
        <w:rPr>
          <w:rFonts w:ascii="Times New Roman" w:hAnsi="Times New Roman" w:cs="Times New Roman"/>
          <w:sz w:val="28"/>
          <w:szCs w:val="28"/>
        </w:rPr>
        <w:t>I.</w:t>
      </w:r>
      <w:r>
        <w:rPr>
          <w:rFonts w:ascii="Times New Roman" w:hAnsi="Times New Roman" w:cs="Times New Roman"/>
          <w:sz w:val="28"/>
          <w:szCs w:val="28"/>
        </w:rPr>
        <w:tab/>
      </w:r>
      <w:r w:rsidR="00B57985" w:rsidRPr="009A336B">
        <w:rPr>
          <w:rFonts w:ascii="Times New Roman" w:hAnsi="Times New Roman" w:cs="Times New Roman"/>
          <w:sz w:val="28"/>
          <w:szCs w:val="28"/>
        </w:rPr>
        <w:t>CALL TO ORDER</w:t>
      </w:r>
    </w:p>
    <w:p w:rsidR="00B57985" w:rsidRDefault="00EE484B" w:rsidP="00EE484B">
      <w:pPr>
        <w:spacing w:after="0"/>
        <w:ind w:left="720"/>
        <w:rPr>
          <w:rFonts w:ascii="Times New Roman" w:hAnsi="Times New Roman" w:cs="Times New Roman"/>
          <w:sz w:val="28"/>
          <w:szCs w:val="28"/>
        </w:rPr>
      </w:pPr>
      <w:r>
        <w:rPr>
          <w:rFonts w:ascii="Times New Roman" w:hAnsi="Times New Roman" w:cs="Times New Roman"/>
          <w:sz w:val="28"/>
          <w:szCs w:val="28"/>
        </w:rPr>
        <w:t xml:space="preserve">Gordon Propst, Chair called the meeting to order at 12:13pm noting that a quorum was present. </w:t>
      </w:r>
    </w:p>
    <w:p w:rsidR="00EE484B" w:rsidRDefault="00EE484B" w:rsidP="00EE484B">
      <w:pPr>
        <w:spacing w:after="0"/>
        <w:ind w:left="720"/>
        <w:rPr>
          <w:rFonts w:ascii="Times New Roman" w:hAnsi="Times New Roman" w:cs="Times New Roman"/>
          <w:sz w:val="28"/>
          <w:szCs w:val="28"/>
        </w:rPr>
      </w:pPr>
    </w:p>
    <w:p w:rsidR="00301767" w:rsidRPr="00301767" w:rsidRDefault="00B57985" w:rsidP="00DB75FB">
      <w:pPr>
        <w:spacing w:after="0"/>
        <w:rPr>
          <w:rFonts w:ascii="Times New Roman" w:hAnsi="Times New Roman" w:cs="Times New Roman"/>
          <w:sz w:val="24"/>
          <w:szCs w:val="24"/>
        </w:rPr>
      </w:pPr>
      <w:r>
        <w:rPr>
          <w:rFonts w:ascii="Times New Roman" w:hAnsi="Times New Roman" w:cs="Times New Roman"/>
          <w:sz w:val="28"/>
          <w:szCs w:val="28"/>
        </w:rPr>
        <w:t>II.</w:t>
      </w:r>
      <w:r>
        <w:rPr>
          <w:rFonts w:ascii="Times New Roman" w:hAnsi="Times New Roman" w:cs="Times New Roman"/>
          <w:sz w:val="28"/>
          <w:szCs w:val="28"/>
        </w:rPr>
        <w:tab/>
        <w:t>ROLL CALL</w:t>
      </w:r>
      <w:r w:rsidR="006C550B">
        <w:rPr>
          <w:rFonts w:ascii="Times New Roman" w:hAnsi="Times New Roman" w:cs="Times New Roman"/>
          <w:sz w:val="28"/>
          <w:szCs w:val="28"/>
        </w:rPr>
        <w:tab/>
      </w:r>
    </w:p>
    <w:p w:rsidR="009A336B" w:rsidRDefault="00EE484B" w:rsidP="009A336B">
      <w:pPr>
        <w:spacing w:after="0"/>
        <w:ind w:left="720"/>
        <w:rPr>
          <w:rFonts w:ascii="Times New Roman" w:hAnsi="Times New Roman" w:cs="Times New Roman"/>
          <w:sz w:val="24"/>
          <w:szCs w:val="24"/>
        </w:rPr>
      </w:pPr>
      <w:r>
        <w:rPr>
          <w:rFonts w:ascii="Times New Roman" w:hAnsi="Times New Roman" w:cs="Times New Roman"/>
          <w:sz w:val="24"/>
          <w:szCs w:val="24"/>
        </w:rPr>
        <w:t>a. Gordon Prospt, appointed by Calcasieu Parish</w:t>
      </w:r>
    </w:p>
    <w:p w:rsidR="00EE484B" w:rsidRDefault="00EE484B" w:rsidP="009A336B">
      <w:pPr>
        <w:spacing w:after="0"/>
        <w:ind w:left="720"/>
        <w:rPr>
          <w:rFonts w:ascii="Times New Roman" w:hAnsi="Times New Roman" w:cs="Times New Roman"/>
          <w:sz w:val="24"/>
          <w:szCs w:val="24"/>
        </w:rPr>
      </w:pPr>
      <w:r>
        <w:rPr>
          <w:rFonts w:ascii="Times New Roman" w:hAnsi="Times New Roman" w:cs="Times New Roman"/>
          <w:sz w:val="24"/>
          <w:szCs w:val="24"/>
        </w:rPr>
        <w:t>b. Corlissa Hoffoss, appointed by Governor Jindal</w:t>
      </w:r>
    </w:p>
    <w:p w:rsidR="00EE484B" w:rsidRDefault="00EE484B" w:rsidP="009A336B">
      <w:pPr>
        <w:spacing w:after="0"/>
        <w:ind w:left="720"/>
        <w:rPr>
          <w:rFonts w:ascii="Times New Roman" w:hAnsi="Times New Roman" w:cs="Times New Roman"/>
          <w:sz w:val="24"/>
          <w:szCs w:val="24"/>
        </w:rPr>
      </w:pPr>
      <w:r>
        <w:rPr>
          <w:rFonts w:ascii="Times New Roman" w:hAnsi="Times New Roman" w:cs="Times New Roman"/>
          <w:sz w:val="24"/>
          <w:szCs w:val="24"/>
        </w:rPr>
        <w:t>c. Aaron LeBoeuf, appointed by Governor Jindal</w:t>
      </w:r>
    </w:p>
    <w:p w:rsidR="00EE484B" w:rsidRDefault="00EE484B" w:rsidP="009A336B">
      <w:pPr>
        <w:spacing w:after="0"/>
        <w:ind w:left="720"/>
        <w:rPr>
          <w:rFonts w:ascii="Times New Roman" w:hAnsi="Times New Roman" w:cs="Times New Roman"/>
          <w:sz w:val="24"/>
          <w:szCs w:val="24"/>
        </w:rPr>
      </w:pPr>
      <w:r>
        <w:rPr>
          <w:rFonts w:ascii="Times New Roman" w:hAnsi="Times New Roman" w:cs="Times New Roman"/>
          <w:sz w:val="24"/>
          <w:szCs w:val="24"/>
        </w:rPr>
        <w:t>d. Betty Cunningham, appointed by Beauregard Parish</w:t>
      </w:r>
    </w:p>
    <w:p w:rsidR="00EE484B" w:rsidRDefault="00EE484B" w:rsidP="009A336B">
      <w:pPr>
        <w:spacing w:after="0"/>
        <w:ind w:left="720"/>
        <w:rPr>
          <w:rFonts w:ascii="Times New Roman" w:hAnsi="Times New Roman" w:cs="Times New Roman"/>
          <w:sz w:val="24"/>
          <w:szCs w:val="24"/>
        </w:rPr>
      </w:pPr>
      <w:r>
        <w:rPr>
          <w:rFonts w:ascii="Times New Roman" w:hAnsi="Times New Roman" w:cs="Times New Roman"/>
          <w:sz w:val="24"/>
          <w:szCs w:val="24"/>
        </w:rPr>
        <w:t>e. Angela Jouett, appointed by Cameron Parish</w:t>
      </w:r>
    </w:p>
    <w:p w:rsidR="00EE484B" w:rsidRDefault="00EE484B" w:rsidP="009A336B">
      <w:pPr>
        <w:spacing w:after="0"/>
        <w:ind w:left="720"/>
        <w:rPr>
          <w:rFonts w:ascii="Times New Roman" w:hAnsi="Times New Roman" w:cs="Times New Roman"/>
          <w:sz w:val="24"/>
          <w:szCs w:val="24"/>
        </w:rPr>
      </w:pPr>
    </w:p>
    <w:p w:rsidR="00EE484B" w:rsidRDefault="00EE484B" w:rsidP="009A336B">
      <w:pPr>
        <w:spacing w:after="0"/>
        <w:ind w:left="720"/>
        <w:rPr>
          <w:rFonts w:ascii="Times New Roman" w:hAnsi="Times New Roman" w:cs="Times New Roman"/>
          <w:sz w:val="24"/>
          <w:szCs w:val="24"/>
        </w:rPr>
      </w:pPr>
      <w:r>
        <w:rPr>
          <w:rFonts w:ascii="Times New Roman" w:hAnsi="Times New Roman" w:cs="Times New Roman"/>
          <w:sz w:val="24"/>
          <w:szCs w:val="24"/>
        </w:rPr>
        <w:t>Absent: Diana Hamilton, appointed by Governor Edwards</w:t>
      </w:r>
    </w:p>
    <w:p w:rsidR="00EE484B" w:rsidRDefault="00EE484B" w:rsidP="009A336B">
      <w:pPr>
        <w:spacing w:after="0"/>
        <w:ind w:left="720"/>
        <w:rPr>
          <w:rFonts w:ascii="Times New Roman" w:hAnsi="Times New Roman" w:cs="Times New Roman"/>
          <w:sz w:val="24"/>
          <w:szCs w:val="24"/>
        </w:rPr>
      </w:pPr>
      <w:r>
        <w:rPr>
          <w:rFonts w:ascii="Times New Roman" w:hAnsi="Times New Roman" w:cs="Times New Roman"/>
          <w:sz w:val="24"/>
          <w:szCs w:val="24"/>
        </w:rPr>
        <w:tab/>
        <w:t xml:space="preserve">  Scott Morgan, appointed by Allen Parish</w:t>
      </w:r>
    </w:p>
    <w:p w:rsidR="00EE484B" w:rsidRDefault="00EE484B" w:rsidP="009A336B">
      <w:pPr>
        <w:spacing w:after="0"/>
        <w:ind w:left="720"/>
        <w:rPr>
          <w:rFonts w:ascii="Times New Roman" w:hAnsi="Times New Roman" w:cs="Times New Roman"/>
          <w:sz w:val="24"/>
          <w:szCs w:val="24"/>
        </w:rPr>
      </w:pPr>
    </w:p>
    <w:p w:rsidR="00EE484B" w:rsidRDefault="00EE484B" w:rsidP="009A336B">
      <w:pPr>
        <w:spacing w:after="0"/>
        <w:ind w:left="720"/>
        <w:rPr>
          <w:rFonts w:ascii="Times New Roman" w:hAnsi="Times New Roman" w:cs="Times New Roman"/>
          <w:sz w:val="24"/>
          <w:szCs w:val="24"/>
        </w:rPr>
      </w:pPr>
      <w:r>
        <w:rPr>
          <w:rFonts w:ascii="Times New Roman" w:hAnsi="Times New Roman" w:cs="Times New Roman"/>
          <w:sz w:val="24"/>
          <w:szCs w:val="24"/>
        </w:rPr>
        <w:t>EXECUTIVE STAFF PRESENT</w:t>
      </w:r>
    </w:p>
    <w:p w:rsidR="00EE484B" w:rsidRDefault="00EE484B" w:rsidP="009A336B">
      <w:pPr>
        <w:spacing w:after="0"/>
        <w:ind w:left="720"/>
        <w:rPr>
          <w:rFonts w:ascii="Times New Roman" w:hAnsi="Times New Roman" w:cs="Times New Roman"/>
          <w:sz w:val="24"/>
          <w:szCs w:val="24"/>
        </w:rPr>
      </w:pPr>
      <w:r>
        <w:rPr>
          <w:rFonts w:ascii="Times New Roman" w:hAnsi="Times New Roman" w:cs="Times New Roman"/>
          <w:sz w:val="24"/>
          <w:szCs w:val="24"/>
        </w:rPr>
        <w:t>a. Tanya McGee, Executive Director</w:t>
      </w:r>
    </w:p>
    <w:p w:rsidR="00EE484B" w:rsidRDefault="00EE484B" w:rsidP="009A336B">
      <w:pPr>
        <w:spacing w:after="0"/>
        <w:ind w:left="720"/>
        <w:rPr>
          <w:rFonts w:ascii="Times New Roman" w:hAnsi="Times New Roman" w:cs="Times New Roman"/>
          <w:sz w:val="24"/>
          <w:szCs w:val="24"/>
        </w:rPr>
      </w:pPr>
      <w:r>
        <w:rPr>
          <w:rFonts w:ascii="Times New Roman" w:hAnsi="Times New Roman" w:cs="Times New Roman"/>
          <w:sz w:val="24"/>
          <w:szCs w:val="24"/>
        </w:rPr>
        <w:t>b. Nikki James, Executive Assistant</w:t>
      </w:r>
    </w:p>
    <w:p w:rsidR="00EE484B" w:rsidRDefault="00EE484B" w:rsidP="009A336B">
      <w:pPr>
        <w:spacing w:after="0"/>
        <w:ind w:left="720"/>
        <w:rPr>
          <w:rFonts w:ascii="Times New Roman" w:hAnsi="Times New Roman" w:cs="Times New Roman"/>
          <w:sz w:val="24"/>
          <w:szCs w:val="24"/>
        </w:rPr>
      </w:pPr>
      <w:r>
        <w:rPr>
          <w:rFonts w:ascii="Times New Roman" w:hAnsi="Times New Roman" w:cs="Times New Roman"/>
          <w:sz w:val="24"/>
          <w:szCs w:val="24"/>
        </w:rPr>
        <w:t>c. Laurie Hebert, Community Services Director</w:t>
      </w:r>
    </w:p>
    <w:p w:rsidR="00EE484B" w:rsidRDefault="00EE484B" w:rsidP="009A336B">
      <w:pPr>
        <w:spacing w:after="0"/>
        <w:ind w:left="720"/>
        <w:rPr>
          <w:rFonts w:ascii="Times New Roman" w:hAnsi="Times New Roman" w:cs="Times New Roman"/>
          <w:sz w:val="24"/>
          <w:szCs w:val="24"/>
        </w:rPr>
      </w:pPr>
      <w:r>
        <w:rPr>
          <w:rFonts w:ascii="Times New Roman" w:hAnsi="Times New Roman" w:cs="Times New Roman"/>
          <w:sz w:val="24"/>
          <w:szCs w:val="24"/>
        </w:rPr>
        <w:t>d. Charmaine Anderson, Prevention Services Coordinator</w:t>
      </w:r>
    </w:p>
    <w:p w:rsidR="00EE484B" w:rsidRPr="0066155D" w:rsidRDefault="00EE484B" w:rsidP="009A336B">
      <w:pPr>
        <w:spacing w:after="0"/>
        <w:ind w:left="720"/>
        <w:rPr>
          <w:rFonts w:ascii="Times New Roman" w:hAnsi="Times New Roman" w:cs="Times New Roman"/>
          <w:sz w:val="24"/>
          <w:szCs w:val="24"/>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INTRODUCTION OF GUESTS</w:t>
      </w:r>
    </w:p>
    <w:p w:rsidR="00F45F1D" w:rsidRPr="00B62C4D" w:rsidRDefault="00EE484B" w:rsidP="00F45F1D">
      <w:pPr>
        <w:spacing w:after="0"/>
        <w:ind w:left="720"/>
        <w:rPr>
          <w:rFonts w:ascii="Times New Roman" w:hAnsi="Times New Roman" w:cs="Times New Roman"/>
          <w:sz w:val="24"/>
          <w:szCs w:val="24"/>
        </w:rPr>
      </w:pPr>
      <w:r w:rsidRPr="00B62C4D">
        <w:rPr>
          <w:rFonts w:ascii="Times New Roman" w:hAnsi="Times New Roman" w:cs="Times New Roman"/>
          <w:sz w:val="24"/>
          <w:szCs w:val="24"/>
        </w:rPr>
        <w:t xml:space="preserve">Gordon Propst </w:t>
      </w:r>
      <w:r w:rsidR="00B62C4D" w:rsidRPr="00B62C4D">
        <w:rPr>
          <w:rFonts w:ascii="Times New Roman" w:hAnsi="Times New Roman" w:cs="Times New Roman"/>
          <w:sz w:val="24"/>
          <w:szCs w:val="24"/>
        </w:rPr>
        <w:t>announced no guest</w:t>
      </w:r>
      <w:r w:rsidR="009227CA">
        <w:rPr>
          <w:rFonts w:ascii="Times New Roman" w:hAnsi="Times New Roman" w:cs="Times New Roman"/>
          <w:sz w:val="24"/>
          <w:szCs w:val="24"/>
        </w:rPr>
        <w:t>s</w:t>
      </w:r>
      <w:r w:rsidR="00B62C4D" w:rsidRPr="00B62C4D">
        <w:rPr>
          <w:rFonts w:ascii="Times New Roman" w:hAnsi="Times New Roman" w:cs="Times New Roman"/>
          <w:sz w:val="24"/>
          <w:szCs w:val="24"/>
        </w:rPr>
        <w:t xml:space="preserve"> were present.</w:t>
      </w:r>
    </w:p>
    <w:p w:rsidR="00EE484B" w:rsidRDefault="00EE484B" w:rsidP="00F45F1D">
      <w:pPr>
        <w:spacing w:after="0"/>
        <w:ind w:left="72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 xml:space="preserve">IV. </w:t>
      </w:r>
      <w:r>
        <w:rPr>
          <w:rFonts w:ascii="Times New Roman" w:hAnsi="Times New Roman" w:cs="Times New Roman"/>
          <w:sz w:val="28"/>
          <w:szCs w:val="28"/>
        </w:rPr>
        <w:tab/>
        <w:t>APPROVAL OF MINUTES</w:t>
      </w:r>
    </w:p>
    <w:p w:rsidR="00DB75FB" w:rsidRDefault="00B62C4D" w:rsidP="00B62C4D">
      <w:pPr>
        <w:spacing w:after="0"/>
        <w:ind w:left="720"/>
        <w:rPr>
          <w:rFonts w:ascii="Times New Roman" w:hAnsi="Times New Roman" w:cs="Times New Roman"/>
          <w:sz w:val="24"/>
          <w:szCs w:val="24"/>
        </w:rPr>
      </w:pPr>
      <w:r w:rsidRPr="00B62C4D">
        <w:rPr>
          <w:rFonts w:ascii="Times New Roman" w:hAnsi="Times New Roman" w:cs="Times New Roman"/>
          <w:sz w:val="24"/>
          <w:szCs w:val="24"/>
        </w:rPr>
        <w:t xml:space="preserve">Board members received September minutes prior to the meeting. Gordon Propst entertained a motion to approve the September minutes. Betty Cunningham motioned and Aaron LeBoeuf seconded. Minutes unanimously approved. </w:t>
      </w:r>
    </w:p>
    <w:p w:rsidR="00B62C4D" w:rsidRPr="00B62C4D" w:rsidRDefault="00B62C4D" w:rsidP="00B62C4D">
      <w:pPr>
        <w:spacing w:after="0"/>
        <w:ind w:left="720"/>
        <w:rPr>
          <w:rFonts w:ascii="Times New Roman" w:hAnsi="Times New Roman" w:cs="Times New Roman"/>
          <w:sz w:val="24"/>
          <w:szCs w:val="24"/>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ab/>
        <w:t>APPROVAL OF AGENDA</w:t>
      </w:r>
    </w:p>
    <w:p w:rsidR="00DB75FB" w:rsidRPr="00F83E85" w:rsidRDefault="00F83E85" w:rsidP="00B62C4D">
      <w:pPr>
        <w:spacing w:after="0"/>
        <w:ind w:left="720"/>
        <w:rPr>
          <w:rFonts w:ascii="Times New Roman" w:hAnsi="Times New Roman" w:cs="Times New Roman"/>
          <w:sz w:val="24"/>
          <w:szCs w:val="24"/>
        </w:rPr>
      </w:pPr>
      <w:r>
        <w:rPr>
          <w:rFonts w:ascii="Times New Roman" w:hAnsi="Times New Roman" w:cs="Times New Roman"/>
          <w:sz w:val="24"/>
          <w:szCs w:val="24"/>
        </w:rPr>
        <w:t>Gordon Props</w:t>
      </w:r>
      <w:r w:rsidR="00B62C4D" w:rsidRPr="00F83E85">
        <w:rPr>
          <w:rFonts w:ascii="Times New Roman" w:hAnsi="Times New Roman" w:cs="Times New Roman"/>
          <w:sz w:val="24"/>
          <w:szCs w:val="24"/>
        </w:rPr>
        <w:t xml:space="preserve">t entertained a motion to approve the agenda. Betty Cunningham motioned and Angela Jouett seconded. </w:t>
      </w:r>
    </w:p>
    <w:p w:rsidR="0097468E" w:rsidRPr="00104CDC" w:rsidRDefault="0097468E" w:rsidP="00B57985">
      <w:pPr>
        <w:spacing w:after="0"/>
        <w:rPr>
          <w:rFonts w:ascii="Times New Roman" w:hAnsi="Times New Roman" w:cs="Times New Roman"/>
          <w:sz w:val="28"/>
          <w:szCs w:val="28"/>
        </w:rPr>
      </w:pPr>
      <w:r w:rsidRPr="00104CDC">
        <w:rPr>
          <w:rFonts w:ascii="Times New Roman" w:hAnsi="Times New Roman" w:cs="Times New Roman"/>
          <w:sz w:val="28"/>
          <w:szCs w:val="28"/>
        </w:rPr>
        <w:lastRenderedPageBreak/>
        <w:t>VI.</w:t>
      </w:r>
      <w:r w:rsidRPr="00104CDC">
        <w:rPr>
          <w:rFonts w:ascii="Times New Roman" w:hAnsi="Times New Roman" w:cs="Times New Roman"/>
          <w:sz w:val="28"/>
          <w:szCs w:val="28"/>
        </w:rPr>
        <w:tab/>
        <w:t>Board Monitoring</w:t>
      </w:r>
    </w:p>
    <w:p w:rsidR="007379C9" w:rsidRDefault="00CA7D7E" w:rsidP="00EA2907">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 xml:space="preserve">Global </w:t>
      </w:r>
      <w:r w:rsidR="007F7AD5">
        <w:rPr>
          <w:rFonts w:ascii="Times New Roman" w:hAnsi="Times New Roman" w:cs="Times New Roman"/>
          <w:sz w:val="28"/>
          <w:szCs w:val="28"/>
        </w:rPr>
        <w:t>Linkage</w:t>
      </w:r>
    </w:p>
    <w:p w:rsidR="00B62C4D" w:rsidRPr="00F83E85" w:rsidRDefault="00B62C4D" w:rsidP="00B62C4D">
      <w:pPr>
        <w:pStyle w:val="ListParagraph"/>
        <w:spacing w:after="0"/>
        <w:ind w:left="1080"/>
        <w:rPr>
          <w:rFonts w:ascii="Times New Roman" w:hAnsi="Times New Roman" w:cs="Times New Roman"/>
          <w:sz w:val="24"/>
          <w:szCs w:val="24"/>
        </w:rPr>
      </w:pPr>
      <w:r w:rsidRPr="00F83E85">
        <w:rPr>
          <w:rFonts w:ascii="Times New Roman" w:hAnsi="Times New Roman" w:cs="Times New Roman"/>
          <w:sz w:val="24"/>
          <w:szCs w:val="24"/>
        </w:rPr>
        <w:t xml:space="preserve">Tanya reminded the Board their sole official connection to the operation of the Authority, its achievements, and conduct will be through </w:t>
      </w:r>
      <w:r w:rsidR="00B20886">
        <w:rPr>
          <w:rFonts w:ascii="Times New Roman" w:hAnsi="Times New Roman" w:cs="Times New Roman"/>
          <w:sz w:val="24"/>
          <w:szCs w:val="24"/>
        </w:rPr>
        <w:t>the</w:t>
      </w:r>
      <w:r w:rsidRPr="00F83E85">
        <w:rPr>
          <w:rFonts w:ascii="Times New Roman" w:hAnsi="Times New Roman" w:cs="Times New Roman"/>
          <w:sz w:val="24"/>
          <w:szCs w:val="24"/>
        </w:rPr>
        <w:t xml:space="preserve"> Executive Director. </w:t>
      </w:r>
      <w:r w:rsidR="00F83E85" w:rsidRPr="00F83E85">
        <w:rPr>
          <w:rFonts w:ascii="Times New Roman" w:hAnsi="Times New Roman" w:cs="Times New Roman"/>
          <w:sz w:val="24"/>
          <w:szCs w:val="24"/>
        </w:rPr>
        <w:t xml:space="preserve">The Board does not have any direct contact with staff. </w:t>
      </w:r>
    </w:p>
    <w:p w:rsidR="00B62C4D" w:rsidRDefault="00B62C4D" w:rsidP="00B62C4D">
      <w:pPr>
        <w:pStyle w:val="ListParagraph"/>
        <w:spacing w:after="0"/>
        <w:ind w:left="1080"/>
        <w:rPr>
          <w:rFonts w:ascii="Times New Roman" w:hAnsi="Times New Roman" w:cs="Times New Roman"/>
          <w:sz w:val="28"/>
          <w:szCs w:val="28"/>
        </w:rPr>
      </w:pPr>
    </w:p>
    <w:p w:rsidR="00E93BEA" w:rsidRDefault="007F7AD5" w:rsidP="00EA2907">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Unity of Control</w:t>
      </w:r>
    </w:p>
    <w:p w:rsidR="00B62C4D" w:rsidRPr="00F83E85" w:rsidRDefault="00F83E85" w:rsidP="00B62C4D">
      <w:pPr>
        <w:pStyle w:val="ListParagraph"/>
        <w:spacing w:after="0"/>
        <w:ind w:left="1080"/>
        <w:rPr>
          <w:rFonts w:ascii="Times New Roman" w:hAnsi="Times New Roman" w:cs="Times New Roman"/>
          <w:sz w:val="24"/>
          <w:szCs w:val="24"/>
        </w:rPr>
      </w:pPr>
      <w:r w:rsidRPr="00F83E85">
        <w:rPr>
          <w:rFonts w:ascii="Times New Roman" w:hAnsi="Times New Roman" w:cs="Times New Roman"/>
          <w:sz w:val="24"/>
          <w:szCs w:val="24"/>
        </w:rPr>
        <w:t xml:space="preserve">Tanya stated only the decisions of the Board acting as a body are binding. Tanya stated individual concerns should be brought to the Board. Individual members can suggest additions to the agenda, however, the majority of the Board must approve the additions. </w:t>
      </w:r>
    </w:p>
    <w:p w:rsidR="00F83E85" w:rsidRDefault="00F83E85" w:rsidP="00B62C4D">
      <w:pPr>
        <w:pStyle w:val="ListParagraph"/>
        <w:spacing w:after="0"/>
        <w:ind w:left="1080"/>
        <w:rPr>
          <w:rFonts w:ascii="Times New Roman" w:hAnsi="Times New Roman" w:cs="Times New Roman"/>
          <w:sz w:val="28"/>
          <w:szCs w:val="28"/>
        </w:rPr>
      </w:pPr>
    </w:p>
    <w:p w:rsidR="00CA7D7E" w:rsidRDefault="007F7AD5" w:rsidP="00EA2907">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Accountability of Exec Director</w:t>
      </w:r>
    </w:p>
    <w:p w:rsidR="008F7A76" w:rsidRPr="00BA7A02" w:rsidRDefault="00F83E85" w:rsidP="00F83E85">
      <w:pPr>
        <w:pStyle w:val="ListParagraph"/>
        <w:spacing w:after="0"/>
        <w:ind w:left="1080"/>
        <w:rPr>
          <w:rFonts w:ascii="Times New Roman" w:hAnsi="Times New Roman" w:cs="Times New Roman"/>
          <w:sz w:val="24"/>
          <w:szCs w:val="24"/>
        </w:rPr>
      </w:pPr>
      <w:r w:rsidRPr="00BA7A02">
        <w:rPr>
          <w:rFonts w:ascii="Times New Roman" w:hAnsi="Times New Roman" w:cs="Times New Roman"/>
          <w:sz w:val="24"/>
          <w:szCs w:val="24"/>
        </w:rPr>
        <w:t>Tanya stated the Boards link to the operational achievement, conduct and accountability of staff is through the Executive Director</w:t>
      </w:r>
      <w:r w:rsidR="008F7A76" w:rsidRPr="00BA7A02">
        <w:rPr>
          <w:rFonts w:ascii="Times New Roman" w:hAnsi="Times New Roman" w:cs="Times New Roman"/>
          <w:sz w:val="24"/>
          <w:szCs w:val="24"/>
        </w:rPr>
        <w:t xml:space="preserve"> (ED)</w:t>
      </w:r>
      <w:r w:rsidRPr="00BA7A02">
        <w:rPr>
          <w:rFonts w:ascii="Times New Roman" w:hAnsi="Times New Roman" w:cs="Times New Roman"/>
          <w:sz w:val="24"/>
          <w:szCs w:val="24"/>
        </w:rPr>
        <w:t>. The Board will never give instructions to sta</w:t>
      </w:r>
      <w:r w:rsidR="008F7A76" w:rsidRPr="00BA7A02">
        <w:rPr>
          <w:rFonts w:ascii="Times New Roman" w:hAnsi="Times New Roman" w:cs="Times New Roman"/>
          <w:sz w:val="24"/>
          <w:szCs w:val="24"/>
        </w:rPr>
        <w:t xml:space="preserve">ff are persons who directly or indirectly report to the ED. The Board will refrain from involvement with the evaluation of staff and will evaluate the ED’s performance yearly. </w:t>
      </w:r>
    </w:p>
    <w:p w:rsidR="00F83E85" w:rsidRDefault="008F7A76" w:rsidP="00F83E85">
      <w:pPr>
        <w:pStyle w:val="ListParagraph"/>
        <w:spacing w:after="0"/>
        <w:ind w:left="1080"/>
        <w:rPr>
          <w:rFonts w:ascii="Times New Roman" w:hAnsi="Times New Roman" w:cs="Times New Roman"/>
          <w:sz w:val="28"/>
          <w:szCs w:val="28"/>
        </w:rPr>
      </w:pPr>
      <w:r>
        <w:rPr>
          <w:rFonts w:ascii="Times New Roman" w:hAnsi="Times New Roman" w:cs="Times New Roman"/>
          <w:sz w:val="28"/>
          <w:szCs w:val="28"/>
        </w:rPr>
        <w:t xml:space="preserve"> </w:t>
      </w:r>
    </w:p>
    <w:p w:rsidR="00CA7D7E" w:rsidRDefault="007F7AD5" w:rsidP="00EA2907">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Delegation to Exec Director</w:t>
      </w:r>
    </w:p>
    <w:p w:rsidR="008F7A76" w:rsidRDefault="008F7A76" w:rsidP="008F7A76">
      <w:pPr>
        <w:pStyle w:val="ListParagraph"/>
        <w:spacing w:after="0"/>
        <w:ind w:left="1080"/>
        <w:rPr>
          <w:rFonts w:ascii="Times New Roman" w:hAnsi="Times New Roman" w:cs="Times New Roman"/>
          <w:sz w:val="24"/>
          <w:szCs w:val="24"/>
        </w:rPr>
      </w:pPr>
      <w:r w:rsidRPr="00BA7A02">
        <w:rPr>
          <w:rFonts w:ascii="Times New Roman" w:hAnsi="Times New Roman" w:cs="Times New Roman"/>
          <w:sz w:val="24"/>
          <w:szCs w:val="24"/>
        </w:rPr>
        <w:t>Tanya stated through the written policies within the governance manual is how the Board direct and delegate to the Executive Director. Tanya is responsible for the operation</w:t>
      </w:r>
      <w:r w:rsidR="00BA7A02">
        <w:rPr>
          <w:rFonts w:ascii="Times New Roman" w:hAnsi="Times New Roman" w:cs="Times New Roman"/>
          <w:sz w:val="24"/>
          <w:szCs w:val="24"/>
        </w:rPr>
        <w:t xml:space="preserve">s of the districts. The Board has control over any polices in the governance manual and the changes within the Ends Statement which established our priorities and goals. </w:t>
      </w:r>
    </w:p>
    <w:p w:rsidR="00BA7A02" w:rsidRDefault="00BA7A02" w:rsidP="008F7A76">
      <w:pPr>
        <w:pStyle w:val="ListParagraph"/>
        <w:spacing w:after="0"/>
        <w:ind w:left="1080"/>
        <w:rPr>
          <w:rFonts w:ascii="Times New Roman" w:hAnsi="Times New Roman" w:cs="Times New Roman"/>
          <w:sz w:val="24"/>
          <w:szCs w:val="24"/>
        </w:rPr>
      </w:pPr>
    </w:p>
    <w:p w:rsidR="00BA7A02" w:rsidRPr="00BA7A02" w:rsidRDefault="00BA7A02" w:rsidP="008F7A76">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Tanya stated she does not have any recommendations for changes to the above reviewed policies. The Board agreed that no changes are needed. </w:t>
      </w:r>
    </w:p>
    <w:p w:rsidR="006E7038" w:rsidRPr="00104CDC" w:rsidRDefault="006E7038" w:rsidP="00B57985">
      <w:pPr>
        <w:spacing w:after="0"/>
        <w:rPr>
          <w:rFonts w:ascii="Times New Roman" w:hAnsi="Times New Roman" w:cs="Times New Roman"/>
          <w:sz w:val="28"/>
          <w:szCs w:val="28"/>
        </w:rPr>
      </w:pPr>
    </w:p>
    <w:p w:rsidR="004D19F6" w:rsidRDefault="00015765" w:rsidP="008A1930">
      <w:pPr>
        <w:spacing w:after="0"/>
        <w:rPr>
          <w:rFonts w:ascii="Times New Roman" w:hAnsi="Times New Roman" w:cs="Times New Roman"/>
          <w:sz w:val="28"/>
          <w:szCs w:val="28"/>
        </w:rPr>
      </w:pPr>
      <w:r w:rsidRPr="00104CDC">
        <w:rPr>
          <w:rFonts w:ascii="Times New Roman" w:hAnsi="Times New Roman" w:cs="Times New Roman"/>
          <w:sz w:val="28"/>
          <w:szCs w:val="28"/>
        </w:rPr>
        <w:t>VI</w:t>
      </w:r>
      <w:r w:rsidR="0097468E" w:rsidRPr="00104CDC">
        <w:rPr>
          <w:rFonts w:ascii="Times New Roman" w:hAnsi="Times New Roman" w:cs="Times New Roman"/>
          <w:sz w:val="28"/>
          <w:szCs w:val="28"/>
        </w:rPr>
        <w:t>I</w:t>
      </w:r>
      <w:r w:rsidR="00B57985" w:rsidRPr="00104CDC">
        <w:rPr>
          <w:rFonts w:ascii="Times New Roman" w:hAnsi="Times New Roman" w:cs="Times New Roman"/>
          <w:sz w:val="28"/>
          <w:szCs w:val="28"/>
        </w:rPr>
        <w:t>.</w:t>
      </w:r>
      <w:r w:rsidR="00B57985" w:rsidRPr="00104CDC">
        <w:rPr>
          <w:rFonts w:ascii="Times New Roman" w:hAnsi="Times New Roman" w:cs="Times New Roman"/>
          <w:sz w:val="28"/>
          <w:szCs w:val="28"/>
        </w:rPr>
        <w:tab/>
        <w:t>EXECUTIVE DIRECTOR REPORT</w:t>
      </w:r>
    </w:p>
    <w:p w:rsidR="00155FAA" w:rsidRDefault="00155FAA" w:rsidP="008A1930">
      <w:pPr>
        <w:spacing w:after="0"/>
        <w:rPr>
          <w:rFonts w:ascii="Times New Roman" w:hAnsi="Times New Roman" w:cs="Times New Roman"/>
          <w:sz w:val="28"/>
          <w:szCs w:val="28"/>
        </w:rPr>
      </w:pPr>
      <w:r>
        <w:rPr>
          <w:rFonts w:ascii="Times New Roman" w:hAnsi="Times New Roman" w:cs="Times New Roman"/>
          <w:sz w:val="28"/>
          <w:szCs w:val="28"/>
        </w:rPr>
        <w:tab/>
        <w:t xml:space="preserve">a. </w:t>
      </w:r>
      <w:r w:rsidR="007F7AD5">
        <w:rPr>
          <w:rFonts w:ascii="Times New Roman" w:hAnsi="Times New Roman" w:cs="Times New Roman"/>
          <w:sz w:val="28"/>
          <w:szCs w:val="28"/>
        </w:rPr>
        <w:t>Treatment of Staff</w:t>
      </w:r>
    </w:p>
    <w:p w:rsidR="006270DC" w:rsidRDefault="007C7838" w:rsidP="007C7838">
      <w:pPr>
        <w:spacing w:after="0"/>
        <w:ind w:left="975"/>
        <w:rPr>
          <w:rFonts w:ascii="Times New Roman" w:hAnsi="Times New Roman" w:cs="Times New Roman"/>
          <w:sz w:val="24"/>
          <w:szCs w:val="24"/>
        </w:rPr>
      </w:pPr>
      <w:r w:rsidRPr="007C7838">
        <w:rPr>
          <w:rFonts w:ascii="Times New Roman" w:hAnsi="Times New Roman" w:cs="Times New Roman"/>
          <w:sz w:val="24"/>
          <w:szCs w:val="24"/>
        </w:rPr>
        <w:t xml:space="preserve">Tanya reviewed the policy for treatment of staff and reports no grievances have been filed in the past year. Tanya stated ImCal </w:t>
      </w:r>
      <w:r w:rsidR="00891000">
        <w:rPr>
          <w:rFonts w:ascii="Times New Roman" w:hAnsi="Times New Roman" w:cs="Times New Roman"/>
          <w:sz w:val="24"/>
          <w:szCs w:val="24"/>
        </w:rPr>
        <w:t xml:space="preserve">is instituting an employee survey every two years. </w:t>
      </w:r>
      <w:r w:rsidR="009227CA">
        <w:rPr>
          <w:rFonts w:ascii="Times New Roman" w:hAnsi="Times New Roman" w:cs="Times New Roman"/>
          <w:sz w:val="24"/>
          <w:szCs w:val="24"/>
        </w:rPr>
        <w:t xml:space="preserve">Aaron inquired about the grievance process. </w:t>
      </w:r>
      <w:r w:rsidR="006270DC">
        <w:rPr>
          <w:rFonts w:ascii="Times New Roman" w:hAnsi="Times New Roman" w:cs="Times New Roman"/>
          <w:sz w:val="24"/>
          <w:szCs w:val="24"/>
        </w:rPr>
        <w:t xml:space="preserve">Tanya advised the Board that if a staff member </w:t>
      </w:r>
      <w:r w:rsidR="009227CA">
        <w:rPr>
          <w:rFonts w:ascii="Times New Roman" w:hAnsi="Times New Roman" w:cs="Times New Roman"/>
          <w:sz w:val="24"/>
          <w:szCs w:val="24"/>
        </w:rPr>
        <w:t>has</w:t>
      </w:r>
      <w:r w:rsidR="006270DC">
        <w:rPr>
          <w:rFonts w:ascii="Times New Roman" w:hAnsi="Times New Roman" w:cs="Times New Roman"/>
          <w:sz w:val="24"/>
          <w:szCs w:val="24"/>
        </w:rPr>
        <w:t xml:space="preserve"> a grievance </w:t>
      </w:r>
      <w:r w:rsidR="009227CA">
        <w:rPr>
          <w:rFonts w:ascii="Times New Roman" w:hAnsi="Times New Roman" w:cs="Times New Roman"/>
          <w:sz w:val="24"/>
          <w:szCs w:val="24"/>
        </w:rPr>
        <w:t xml:space="preserve">then they must follow ImCal policy in the reporting of the grievance. The follow basic steps are </w:t>
      </w:r>
      <w:r w:rsidR="006270DC">
        <w:rPr>
          <w:rFonts w:ascii="Times New Roman" w:hAnsi="Times New Roman" w:cs="Times New Roman"/>
          <w:sz w:val="24"/>
          <w:szCs w:val="24"/>
        </w:rPr>
        <w:t>taken:</w:t>
      </w:r>
    </w:p>
    <w:p w:rsidR="006270DC" w:rsidRDefault="006270DC" w:rsidP="006270DC">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Encourage the staff member to try to work things out with their coworker on their own. </w:t>
      </w:r>
    </w:p>
    <w:p w:rsidR="006270DC" w:rsidRDefault="006270DC" w:rsidP="006270DC">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Take it to the direct first line of supervisors to see if a plan can be put in place to address the grievance</w:t>
      </w:r>
    </w:p>
    <w:p w:rsidR="006270DC" w:rsidRDefault="006270DC" w:rsidP="006270DC">
      <w:pPr>
        <w:spacing w:after="0"/>
        <w:ind w:left="1335"/>
        <w:rPr>
          <w:rFonts w:ascii="Times New Roman" w:hAnsi="Times New Roman" w:cs="Times New Roman"/>
          <w:sz w:val="24"/>
          <w:szCs w:val="24"/>
        </w:rPr>
      </w:pPr>
      <w:r>
        <w:rPr>
          <w:rFonts w:ascii="Times New Roman" w:hAnsi="Times New Roman" w:cs="Times New Roman"/>
          <w:sz w:val="24"/>
          <w:szCs w:val="24"/>
        </w:rPr>
        <w:lastRenderedPageBreak/>
        <w:t>3.   Contact the Executive Director if the grievance has not been resolved</w:t>
      </w:r>
      <w:r w:rsidR="009227CA">
        <w:rPr>
          <w:rFonts w:ascii="Times New Roman" w:hAnsi="Times New Roman" w:cs="Times New Roman"/>
          <w:sz w:val="24"/>
          <w:szCs w:val="24"/>
        </w:rPr>
        <w:t xml:space="preserve"> by supervisor.</w:t>
      </w:r>
      <w:r>
        <w:rPr>
          <w:rFonts w:ascii="Times New Roman" w:hAnsi="Times New Roman" w:cs="Times New Roman"/>
          <w:sz w:val="24"/>
          <w:szCs w:val="24"/>
        </w:rPr>
        <w:t xml:space="preserve"> </w:t>
      </w:r>
    </w:p>
    <w:p w:rsidR="006270DC" w:rsidRPr="006270DC" w:rsidRDefault="006270DC" w:rsidP="006270DC">
      <w:pPr>
        <w:spacing w:after="0"/>
        <w:ind w:left="1335"/>
        <w:rPr>
          <w:rFonts w:ascii="Times New Roman" w:hAnsi="Times New Roman" w:cs="Times New Roman"/>
          <w:sz w:val="24"/>
          <w:szCs w:val="24"/>
        </w:rPr>
      </w:pPr>
    </w:p>
    <w:p w:rsidR="007C7838" w:rsidRDefault="00891000" w:rsidP="007C7838">
      <w:pPr>
        <w:spacing w:after="0"/>
        <w:ind w:left="975"/>
        <w:rPr>
          <w:rFonts w:ascii="Times New Roman" w:hAnsi="Times New Roman" w:cs="Times New Roman"/>
          <w:sz w:val="24"/>
          <w:szCs w:val="24"/>
        </w:rPr>
      </w:pPr>
      <w:r>
        <w:rPr>
          <w:rFonts w:ascii="Times New Roman" w:hAnsi="Times New Roman" w:cs="Times New Roman"/>
          <w:sz w:val="24"/>
          <w:szCs w:val="24"/>
        </w:rPr>
        <w:t>T</w:t>
      </w:r>
      <w:r w:rsidR="007C7838" w:rsidRPr="007C7838">
        <w:rPr>
          <w:rFonts w:ascii="Times New Roman" w:hAnsi="Times New Roman" w:cs="Times New Roman"/>
          <w:sz w:val="24"/>
          <w:szCs w:val="24"/>
        </w:rPr>
        <w:t>anya</w:t>
      </w:r>
      <w:r w:rsidR="006270DC">
        <w:rPr>
          <w:rFonts w:ascii="Times New Roman" w:hAnsi="Times New Roman" w:cs="Times New Roman"/>
          <w:sz w:val="24"/>
          <w:szCs w:val="24"/>
        </w:rPr>
        <w:t xml:space="preserve"> </w:t>
      </w:r>
      <w:r>
        <w:rPr>
          <w:rFonts w:ascii="Times New Roman" w:hAnsi="Times New Roman" w:cs="Times New Roman"/>
          <w:sz w:val="24"/>
          <w:szCs w:val="24"/>
        </w:rPr>
        <w:t>stated she</w:t>
      </w:r>
      <w:r w:rsidR="007C7838" w:rsidRPr="007C7838">
        <w:rPr>
          <w:rFonts w:ascii="Times New Roman" w:hAnsi="Times New Roman" w:cs="Times New Roman"/>
          <w:sz w:val="24"/>
          <w:szCs w:val="24"/>
        </w:rPr>
        <w:t xml:space="preserve"> has no recommendation for changes to this policy. The Board agreed that no changes are needed. </w:t>
      </w:r>
    </w:p>
    <w:p w:rsidR="007C7838" w:rsidRPr="007C7838" w:rsidRDefault="007C7838" w:rsidP="007C7838">
      <w:pPr>
        <w:spacing w:after="0"/>
        <w:ind w:left="975"/>
        <w:rPr>
          <w:rFonts w:ascii="Times New Roman" w:hAnsi="Times New Roman" w:cs="Times New Roman"/>
          <w:sz w:val="24"/>
          <w:szCs w:val="24"/>
        </w:rPr>
      </w:pPr>
    </w:p>
    <w:p w:rsidR="00871207" w:rsidRDefault="00292312" w:rsidP="00871207">
      <w:pPr>
        <w:spacing w:after="0"/>
        <w:rPr>
          <w:rFonts w:ascii="Times New Roman" w:hAnsi="Times New Roman" w:cs="Times New Roman"/>
          <w:sz w:val="28"/>
          <w:szCs w:val="28"/>
        </w:rPr>
      </w:pPr>
      <w:r>
        <w:rPr>
          <w:rFonts w:ascii="Times New Roman" w:hAnsi="Times New Roman" w:cs="Times New Roman"/>
          <w:sz w:val="28"/>
          <w:szCs w:val="28"/>
        </w:rPr>
        <w:tab/>
        <w:t>b. FY19 Budget Submission</w:t>
      </w:r>
    </w:p>
    <w:p w:rsidR="00891000" w:rsidRPr="00871207" w:rsidRDefault="00891000" w:rsidP="00871207">
      <w:pPr>
        <w:spacing w:after="0"/>
        <w:ind w:left="1005"/>
        <w:rPr>
          <w:rFonts w:ascii="Times New Roman" w:hAnsi="Times New Roman" w:cs="Times New Roman"/>
          <w:sz w:val="24"/>
          <w:szCs w:val="24"/>
        </w:rPr>
      </w:pPr>
      <w:r w:rsidRPr="00871207">
        <w:rPr>
          <w:rFonts w:ascii="Times New Roman" w:hAnsi="Times New Roman" w:cs="Times New Roman"/>
          <w:sz w:val="24"/>
          <w:szCs w:val="24"/>
        </w:rPr>
        <w:t>Tanya stated it</w:t>
      </w:r>
      <w:r w:rsidR="009227CA">
        <w:rPr>
          <w:rFonts w:ascii="Times New Roman" w:hAnsi="Times New Roman" w:cs="Times New Roman"/>
          <w:sz w:val="24"/>
          <w:szCs w:val="24"/>
        </w:rPr>
        <w:t xml:space="preserve"> is</w:t>
      </w:r>
      <w:r w:rsidRPr="00871207">
        <w:rPr>
          <w:rFonts w:ascii="Times New Roman" w:hAnsi="Times New Roman" w:cs="Times New Roman"/>
          <w:sz w:val="24"/>
          <w:szCs w:val="24"/>
        </w:rPr>
        <w:t xml:space="preserve"> budget development time for FY19 and the due date is October </w:t>
      </w:r>
      <w:r w:rsidR="009227CA">
        <w:rPr>
          <w:rFonts w:ascii="Times New Roman" w:hAnsi="Times New Roman" w:cs="Times New Roman"/>
          <w:sz w:val="24"/>
          <w:szCs w:val="24"/>
        </w:rPr>
        <w:t>20</w:t>
      </w:r>
      <w:r w:rsidRPr="00871207">
        <w:rPr>
          <w:rFonts w:ascii="Times New Roman" w:hAnsi="Times New Roman" w:cs="Times New Roman"/>
          <w:sz w:val="24"/>
          <w:szCs w:val="24"/>
          <w:vertAlign w:val="superscript"/>
        </w:rPr>
        <w:t>th</w:t>
      </w:r>
      <w:r w:rsidRPr="00871207">
        <w:rPr>
          <w:rFonts w:ascii="Times New Roman" w:hAnsi="Times New Roman" w:cs="Times New Roman"/>
          <w:sz w:val="24"/>
          <w:szCs w:val="24"/>
        </w:rPr>
        <w:t xml:space="preserve">. </w:t>
      </w:r>
      <w:r w:rsidR="00871207" w:rsidRPr="00871207">
        <w:rPr>
          <w:rFonts w:ascii="Times New Roman" w:hAnsi="Times New Roman" w:cs="Times New Roman"/>
          <w:sz w:val="24"/>
          <w:szCs w:val="24"/>
        </w:rPr>
        <w:t>ImCal has been working closely with Louisiana Department of Health (LDH) and the Division of Administration (DOA) regarding the budget. We are working on a continuation budget. There will be an increase in personnel and salaries due to the Civil Service market adjustment effective January 2018.</w:t>
      </w:r>
      <w:r w:rsidR="00871207">
        <w:rPr>
          <w:rFonts w:ascii="Times New Roman" w:hAnsi="Times New Roman" w:cs="Times New Roman"/>
          <w:sz w:val="24"/>
          <w:szCs w:val="24"/>
        </w:rPr>
        <w:t xml:space="preserve"> </w:t>
      </w:r>
      <w:r w:rsidR="00651C82">
        <w:rPr>
          <w:rFonts w:ascii="Times New Roman" w:hAnsi="Times New Roman" w:cs="Times New Roman"/>
          <w:sz w:val="24"/>
          <w:szCs w:val="24"/>
        </w:rPr>
        <w:t>Tanya stated ImCal will be requesting $7.9 million for state general fund which is an increase of $415,000 from FY18. Paul Duguid will report on the formal budget at the next meeting.</w:t>
      </w:r>
    </w:p>
    <w:p w:rsidR="00871207" w:rsidRDefault="00871207" w:rsidP="00871207">
      <w:pPr>
        <w:spacing w:after="0"/>
        <w:ind w:left="1005"/>
        <w:rPr>
          <w:rFonts w:ascii="Times New Roman" w:hAnsi="Times New Roman" w:cs="Times New Roman"/>
          <w:sz w:val="28"/>
          <w:szCs w:val="28"/>
        </w:rPr>
      </w:pPr>
    </w:p>
    <w:p w:rsidR="00292312" w:rsidRDefault="00292312" w:rsidP="008A1930">
      <w:pPr>
        <w:spacing w:after="0"/>
        <w:rPr>
          <w:rFonts w:ascii="Times New Roman" w:hAnsi="Times New Roman" w:cs="Times New Roman"/>
          <w:sz w:val="28"/>
          <w:szCs w:val="28"/>
        </w:rPr>
      </w:pPr>
      <w:r>
        <w:rPr>
          <w:rFonts w:ascii="Times New Roman" w:hAnsi="Times New Roman" w:cs="Times New Roman"/>
          <w:sz w:val="28"/>
          <w:szCs w:val="28"/>
        </w:rPr>
        <w:tab/>
        <w:t>c. Update on Move to Tower</w:t>
      </w:r>
    </w:p>
    <w:p w:rsidR="00651C82" w:rsidRDefault="002F2CF8" w:rsidP="002F2CF8">
      <w:pPr>
        <w:spacing w:after="0"/>
        <w:ind w:left="975"/>
        <w:rPr>
          <w:rFonts w:ascii="Times New Roman" w:hAnsi="Times New Roman" w:cs="Times New Roman"/>
          <w:sz w:val="24"/>
          <w:szCs w:val="24"/>
        </w:rPr>
      </w:pPr>
      <w:r w:rsidRPr="002F2CF8">
        <w:rPr>
          <w:rFonts w:ascii="Times New Roman" w:hAnsi="Times New Roman" w:cs="Times New Roman"/>
          <w:sz w:val="24"/>
          <w:szCs w:val="24"/>
        </w:rPr>
        <w:t xml:space="preserve">Tanya stated ImCal is continuing the process of culling through and cleaning out offices. A move plan was developed that includes record retention, furniture inventory, inventory of supplies, surplus items, wish list, etc. </w:t>
      </w:r>
      <w:r w:rsidR="00E3142C">
        <w:rPr>
          <w:rFonts w:ascii="Times New Roman" w:hAnsi="Times New Roman" w:cs="Times New Roman"/>
          <w:sz w:val="24"/>
          <w:szCs w:val="24"/>
        </w:rPr>
        <w:t xml:space="preserve">Hertz management will do an in-service with ImCal staff regarding the new building. </w:t>
      </w:r>
      <w:r w:rsidRPr="002F2CF8">
        <w:rPr>
          <w:rFonts w:ascii="Times New Roman" w:hAnsi="Times New Roman" w:cs="Times New Roman"/>
          <w:sz w:val="24"/>
          <w:szCs w:val="24"/>
        </w:rPr>
        <w:t xml:space="preserve">At this time </w:t>
      </w:r>
      <w:r w:rsidR="00E3142C">
        <w:rPr>
          <w:rFonts w:ascii="Times New Roman" w:hAnsi="Times New Roman" w:cs="Times New Roman"/>
          <w:sz w:val="24"/>
          <w:szCs w:val="24"/>
        </w:rPr>
        <w:t>the</w:t>
      </w:r>
      <w:r w:rsidRPr="002F2CF8">
        <w:rPr>
          <w:rFonts w:ascii="Times New Roman" w:hAnsi="Times New Roman" w:cs="Times New Roman"/>
          <w:sz w:val="24"/>
          <w:szCs w:val="24"/>
        </w:rPr>
        <w:t xml:space="preserve"> move date is still December 1, 2017.</w:t>
      </w:r>
    </w:p>
    <w:p w:rsidR="002F2CF8" w:rsidRPr="002F2CF8" w:rsidRDefault="002F2CF8" w:rsidP="002F2CF8">
      <w:pPr>
        <w:spacing w:after="0"/>
        <w:ind w:left="975"/>
        <w:rPr>
          <w:rFonts w:ascii="Times New Roman" w:hAnsi="Times New Roman" w:cs="Times New Roman"/>
          <w:sz w:val="24"/>
          <w:szCs w:val="24"/>
        </w:rPr>
      </w:pPr>
    </w:p>
    <w:p w:rsidR="00292312" w:rsidRDefault="00292312" w:rsidP="008A1930">
      <w:pPr>
        <w:spacing w:after="0"/>
        <w:rPr>
          <w:rFonts w:ascii="Times New Roman" w:hAnsi="Times New Roman" w:cs="Times New Roman"/>
          <w:sz w:val="28"/>
          <w:szCs w:val="28"/>
        </w:rPr>
      </w:pPr>
      <w:r>
        <w:rPr>
          <w:rFonts w:ascii="Times New Roman" w:hAnsi="Times New Roman" w:cs="Times New Roman"/>
          <w:sz w:val="28"/>
          <w:szCs w:val="28"/>
        </w:rPr>
        <w:tab/>
        <w:t>d. BH services in West Cal/Cam area</w:t>
      </w:r>
    </w:p>
    <w:p w:rsidR="002F2CF8" w:rsidRPr="00B20886" w:rsidRDefault="00E3142C" w:rsidP="00B20886">
      <w:pPr>
        <w:spacing w:after="0"/>
        <w:ind w:left="1050"/>
        <w:rPr>
          <w:rFonts w:ascii="Times New Roman" w:hAnsi="Times New Roman" w:cs="Times New Roman"/>
          <w:sz w:val="24"/>
          <w:szCs w:val="24"/>
        </w:rPr>
      </w:pPr>
      <w:r w:rsidRPr="00B20886">
        <w:rPr>
          <w:rFonts w:ascii="Times New Roman" w:hAnsi="Times New Roman" w:cs="Times New Roman"/>
          <w:sz w:val="24"/>
          <w:szCs w:val="24"/>
        </w:rPr>
        <w:t>Tanya reminded staff that ImCal was contacted by West Cal Cam Hospital needed a psychiatrist on site. Du</w:t>
      </w:r>
      <w:r w:rsidR="00776A59">
        <w:rPr>
          <w:rFonts w:ascii="Times New Roman" w:hAnsi="Times New Roman" w:cs="Times New Roman"/>
          <w:sz w:val="24"/>
          <w:szCs w:val="24"/>
        </w:rPr>
        <w:t xml:space="preserve">e to a shortage of psychiatrist, </w:t>
      </w:r>
      <w:r w:rsidRPr="00B20886">
        <w:rPr>
          <w:rFonts w:ascii="Times New Roman" w:hAnsi="Times New Roman" w:cs="Times New Roman"/>
          <w:sz w:val="24"/>
          <w:szCs w:val="24"/>
        </w:rPr>
        <w:t xml:space="preserve">ImCal </w:t>
      </w:r>
      <w:r w:rsidR="00776A59">
        <w:rPr>
          <w:rFonts w:ascii="Times New Roman" w:hAnsi="Times New Roman" w:cs="Times New Roman"/>
          <w:sz w:val="24"/>
          <w:szCs w:val="24"/>
        </w:rPr>
        <w:t>offered a licensed clinician</w:t>
      </w:r>
      <w:r w:rsidRPr="00B20886">
        <w:rPr>
          <w:rFonts w:ascii="Times New Roman" w:hAnsi="Times New Roman" w:cs="Times New Roman"/>
          <w:sz w:val="24"/>
          <w:szCs w:val="24"/>
        </w:rPr>
        <w:t xml:space="preserve"> to assist the emergency room doctors with assessments. West Cal would set up an office for our staff to assist them and see our Sulphur clients. </w:t>
      </w:r>
      <w:r w:rsidR="00B20886" w:rsidRPr="00B20886">
        <w:rPr>
          <w:rFonts w:ascii="Times New Roman" w:hAnsi="Times New Roman" w:cs="Times New Roman"/>
          <w:sz w:val="24"/>
          <w:szCs w:val="24"/>
        </w:rPr>
        <w:t xml:space="preserve">We currently serve over 500 clients in the Sulphur area. The current space on West Cal Cam’s property is too small for our needs. Tanya will be looking at some office space to lease in Sulphur.  The plan is to provide the consultation for the hospital and also services to our clients in that area. </w:t>
      </w:r>
      <w:r w:rsidR="00B20886">
        <w:rPr>
          <w:rFonts w:ascii="Times New Roman" w:hAnsi="Times New Roman" w:cs="Times New Roman"/>
          <w:sz w:val="24"/>
          <w:szCs w:val="24"/>
        </w:rPr>
        <w:t xml:space="preserve">No decisions will be made until after our move due to budgeting concerns. </w:t>
      </w:r>
    </w:p>
    <w:p w:rsidR="002F2CF8" w:rsidRDefault="002F2CF8" w:rsidP="008A1930">
      <w:pPr>
        <w:spacing w:after="0"/>
        <w:rPr>
          <w:rFonts w:ascii="Times New Roman" w:hAnsi="Times New Roman" w:cs="Times New Roman"/>
          <w:sz w:val="28"/>
          <w:szCs w:val="28"/>
        </w:rPr>
      </w:pPr>
    </w:p>
    <w:p w:rsidR="00B57985" w:rsidRPr="0066155D" w:rsidRDefault="00155FAA" w:rsidP="00B57985">
      <w:pPr>
        <w:spacing w:after="0"/>
        <w:rPr>
          <w:rFonts w:ascii="Times New Roman" w:hAnsi="Times New Roman" w:cs="Times New Roman"/>
          <w:sz w:val="24"/>
          <w:szCs w:val="24"/>
        </w:rPr>
      </w:pPr>
      <w:r>
        <w:rPr>
          <w:rFonts w:ascii="Times New Roman" w:hAnsi="Times New Roman" w:cs="Times New Roman"/>
          <w:sz w:val="28"/>
          <w:szCs w:val="28"/>
        </w:rPr>
        <w:tab/>
      </w:r>
      <w:r w:rsidR="002F2CF8">
        <w:rPr>
          <w:rFonts w:ascii="Times New Roman" w:hAnsi="Times New Roman" w:cs="Times New Roman"/>
          <w:sz w:val="28"/>
          <w:szCs w:val="28"/>
        </w:rPr>
        <w:t xml:space="preserve">    </w:t>
      </w:r>
      <w:r>
        <w:rPr>
          <w:rFonts w:ascii="Times New Roman" w:hAnsi="Times New Roman" w:cs="Times New Roman"/>
          <w:sz w:val="28"/>
          <w:szCs w:val="28"/>
        </w:rPr>
        <w:tab/>
      </w:r>
      <w:r w:rsidR="004E136E">
        <w:rPr>
          <w:rFonts w:ascii="Times New Roman" w:hAnsi="Times New Roman" w:cs="Times New Roman"/>
          <w:sz w:val="28"/>
          <w:szCs w:val="28"/>
        </w:rPr>
        <w:t xml:space="preserve"> </w:t>
      </w:r>
      <w:r w:rsidR="004E136E">
        <w:rPr>
          <w:rFonts w:ascii="Times New Roman" w:hAnsi="Times New Roman" w:cs="Times New Roman"/>
          <w:sz w:val="28"/>
          <w:szCs w:val="28"/>
        </w:rPr>
        <w:tab/>
      </w:r>
    </w:p>
    <w:p w:rsidR="00B57985" w:rsidRDefault="00015765" w:rsidP="00B57985">
      <w:pPr>
        <w:spacing w:after="0"/>
        <w:rPr>
          <w:rFonts w:ascii="Times New Roman" w:hAnsi="Times New Roman" w:cs="Times New Roman"/>
          <w:sz w:val="28"/>
          <w:szCs w:val="28"/>
        </w:rPr>
      </w:pPr>
      <w:r>
        <w:rPr>
          <w:rFonts w:ascii="Times New Roman" w:hAnsi="Times New Roman" w:cs="Times New Roman"/>
          <w:sz w:val="28"/>
          <w:szCs w:val="28"/>
        </w:rPr>
        <w:t>VII</w:t>
      </w:r>
      <w:r w:rsidR="0097468E">
        <w:rPr>
          <w:rFonts w:ascii="Times New Roman" w:hAnsi="Times New Roman" w:cs="Times New Roman"/>
          <w:sz w:val="28"/>
          <w:szCs w:val="28"/>
        </w:rPr>
        <w:t>I</w:t>
      </w:r>
      <w:r w:rsidR="00B57985">
        <w:rPr>
          <w:rFonts w:ascii="Times New Roman" w:hAnsi="Times New Roman" w:cs="Times New Roman"/>
          <w:sz w:val="28"/>
          <w:szCs w:val="28"/>
        </w:rPr>
        <w:t xml:space="preserve">. </w:t>
      </w:r>
      <w:r w:rsidR="00B57985">
        <w:rPr>
          <w:rFonts w:ascii="Times New Roman" w:hAnsi="Times New Roman" w:cs="Times New Roman"/>
          <w:sz w:val="28"/>
          <w:szCs w:val="28"/>
        </w:rPr>
        <w:tab/>
        <w:t>NEW BUSINESS</w:t>
      </w:r>
    </w:p>
    <w:p w:rsidR="00B57985" w:rsidRPr="00B20886" w:rsidRDefault="00B62C4D" w:rsidP="00B57985">
      <w:pPr>
        <w:spacing w:after="0"/>
        <w:rPr>
          <w:rFonts w:ascii="Times New Roman" w:hAnsi="Times New Roman" w:cs="Times New Roman"/>
          <w:sz w:val="24"/>
          <w:szCs w:val="24"/>
        </w:rPr>
      </w:pPr>
      <w:r>
        <w:rPr>
          <w:rFonts w:ascii="Times New Roman" w:hAnsi="Times New Roman" w:cs="Times New Roman"/>
          <w:sz w:val="28"/>
          <w:szCs w:val="28"/>
        </w:rPr>
        <w:tab/>
      </w:r>
      <w:r w:rsidRPr="00B20886">
        <w:rPr>
          <w:rFonts w:ascii="Times New Roman" w:hAnsi="Times New Roman" w:cs="Times New Roman"/>
          <w:sz w:val="24"/>
          <w:szCs w:val="24"/>
        </w:rPr>
        <w:t xml:space="preserve">No new business to present at this time. </w:t>
      </w:r>
    </w:p>
    <w:p w:rsidR="00B62C4D" w:rsidRDefault="00B62C4D" w:rsidP="00B57985">
      <w:pPr>
        <w:spacing w:after="0"/>
        <w:rPr>
          <w:rFonts w:ascii="Times New Roman" w:hAnsi="Times New Roman" w:cs="Times New Roman"/>
          <w:sz w:val="28"/>
          <w:szCs w:val="28"/>
        </w:rPr>
      </w:pPr>
    </w:p>
    <w:p w:rsidR="00B57985" w:rsidRDefault="0097468E" w:rsidP="00B57985">
      <w:pPr>
        <w:spacing w:after="0"/>
        <w:rPr>
          <w:rFonts w:ascii="Times New Roman" w:hAnsi="Times New Roman" w:cs="Times New Roman"/>
          <w:sz w:val="28"/>
          <w:szCs w:val="28"/>
        </w:rPr>
      </w:pPr>
      <w:r>
        <w:rPr>
          <w:rFonts w:ascii="Times New Roman" w:hAnsi="Times New Roman" w:cs="Times New Roman"/>
          <w:sz w:val="28"/>
          <w:szCs w:val="28"/>
        </w:rPr>
        <w:t>IX</w:t>
      </w:r>
      <w:r w:rsidR="00B57985">
        <w:rPr>
          <w:rFonts w:ascii="Times New Roman" w:hAnsi="Times New Roman" w:cs="Times New Roman"/>
          <w:sz w:val="28"/>
          <w:szCs w:val="28"/>
        </w:rPr>
        <w:t>.</w:t>
      </w:r>
      <w:r w:rsidR="00B57985">
        <w:rPr>
          <w:rFonts w:ascii="Times New Roman" w:hAnsi="Times New Roman" w:cs="Times New Roman"/>
          <w:sz w:val="28"/>
          <w:szCs w:val="28"/>
        </w:rPr>
        <w:tab/>
        <w:t>NEXT MEETING</w:t>
      </w:r>
      <w:r w:rsidR="00B62C4D">
        <w:rPr>
          <w:rFonts w:ascii="Times New Roman" w:hAnsi="Times New Roman" w:cs="Times New Roman"/>
          <w:sz w:val="28"/>
          <w:szCs w:val="28"/>
        </w:rPr>
        <w:t>—November 2, 2017</w:t>
      </w:r>
    </w:p>
    <w:p w:rsidR="00104CDC" w:rsidRDefault="00104CDC" w:rsidP="00B57985">
      <w:pPr>
        <w:spacing w:after="0"/>
        <w:rPr>
          <w:rFonts w:ascii="Times New Roman" w:hAnsi="Times New Roman" w:cs="Times New Roman"/>
          <w:sz w:val="28"/>
          <w:szCs w:val="28"/>
        </w:rPr>
      </w:pPr>
    </w:p>
    <w:p w:rsidR="00B57985" w:rsidRDefault="00D2674A" w:rsidP="00B57985">
      <w:pPr>
        <w:spacing w:after="0"/>
        <w:rPr>
          <w:rFonts w:ascii="Times New Roman" w:hAnsi="Times New Roman" w:cs="Times New Roman"/>
          <w:sz w:val="28"/>
          <w:szCs w:val="28"/>
        </w:rPr>
      </w:pPr>
      <w:r>
        <w:rPr>
          <w:rFonts w:ascii="Times New Roman" w:hAnsi="Times New Roman" w:cs="Times New Roman"/>
          <w:sz w:val="28"/>
          <w:szCs w:val="28"/>
        </w:rPr>
        <w:t xml:space="preserve">X. </w:t>
      </w:r>
      <w:r>
        <w:rPr>
          <w:rFonts w:ascii="Times New Roman" w:hAnsi="Times New Roman" w:cs="Times New Roman"/>
          <w:sz w:val="28"/>
          <w:szCs w:val="28"/>
        </w:rPr>
        <w:tab/>
        <w:t>ADJOURNMENT</w:t>
      </w:r>
    </w:p>
    <w:p w:rsidR="00B62C4D" w:rsidRPr="00B62C4D" w:rsidRDefault="00B62C4D" w:rsidP="00B62C4D">
      <w:pPr>
        <w:spacing w:after="0"/>
        <w:ind w:left="720"/>
        <w:rPr>
          <w:rFonts w:ascii="Times New Roman" w:hAnsi="Times New Roman" w:cs="Times New Roman"/>
          <w:sz w:val="24"/>
          <w:szCs w:val="24"/>
        </w:rPr>
      </w:pPr>
      <w:r w:rsidRPr="00B62C4D">
        <w:rPr>
          <w:rFonts w:ascii="Times New Roman" w:hAnsi="Times New Roman" w:cs="Times New Roman"/>
          <w:sz w:val="24"/>
          <w:szCs w:val="24"/>
        </w:rPr>
        <w:t>Gordon Propst entertained a motion to adjourn the meeting. Betty Cunningham motioned and Angela Jouett seconded. Meeting adjourned at 1:03pm.</w:t>
      </w:r>
    </w:p>
    <w:sectPr w:rsidR="00B62C4D" w:rsidRPr="00B62C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340" w:rsidRDefault="00F53340" w:rsidP="00553ECB">
      <w:pPr>
        <w:spacing w:after="0" w:line="240" w:lineRule="auto"/>
      </w:pPr>
      <w:r>
        <w:separator/>
      </w:r>
    </w:p>
  </w:endnote>
  <w:endnote w:type="continuationSeparator" w:id="0">
    <w:p w:rsidR="00F53340" w:rsidRDefault="00F53340" w:rsidP="00553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340" w:rsidRDefault="00F53340" w:rsidP="00553ECB">
      <w:pPr>
        <w:spacing w:after="0" w:line="240" w:lineRule="auto"/>
      </w:pPr>
      <w:r>
        <w:separator/>
      </w:r>
    </w:p>
  </w:footnote>
  <w:footnote w:type="continuationSeparator" w:id="0">
    <w:p w:rsidR="00F53340" w:rsidRDefault="00F53340" w:rsidP="00553E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F7A"/>
    <w:multiLevelType w:val="hybridMultilevel"/>
    <w:tmpl w:val="FD0A21AC"/>
    <w:lvl w:ilvl="0" w:tplc="0409000F">
      <w:start w:val="1"/>
      <w:numFmt w:val="decimal"/>
      <w:lvlText w:val="%1."/>
      <w:lvlJc w:val="left"/>
      <w:pPr>
        <w:ind w:left="1695" w:hanging="360"/>
      </w:pPr>
      <w:rPr>
        <w:rFonts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 w15:restartNumberingAfterBreak="0">
    <w:nsid w:val="0FE91C45"/>
    <w:multiLevelType w:val="hybridMultilevel"/>
    <w:tmpl w:val="E3B06D56"/>
    <w:lvl w:ilvl="0" w:tplc="A4D292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5662F8"/>
    <w:multiLevelType w:val="hybridMultilevel"/>
    <w:tmpl w:val="998C3966"/>
    <w:lvl w:ilvl="0" w:tplc="9C201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52CF5"/>
    <w:multiLevelType w:val="hybridMultilevel"/>
    <w:tmpl w:val="3C94884C"/>
    <w:lvl w:ilvl="0" w:tplc="27347F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9C3D3D"/>
    <w:multiLevelType w:val="hybridMultilevel"/>
    <w:tmpl w:val="B55E4AD8"/>
    <w:lvl w:ilvl="0" w:tplc="12B4C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65A25"/>
    <w:multiLevelType w:val="hybridMultilevel"/>
    <w:tmpl w:val="2C341248"/>
    <w:lvl w:ilvl="0" w:tplc="79CAB9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7E62A1"/>
    <w:multiLevelType w:val="hybridMultilevel"/>
    <w:tmpl w:val="2A0A47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96515F5"/>
    <w:multiLevelType w:val="hybridMultilevel"/>
    <w:tmpl w:val="561622D2"/>
    <w:lvl w:ilvl="0" w:tplc="00AC45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E217F"/>
    <w:multiLevelType w:val="hybridMultilevel"/>
    <w:tmpl w:val="61BA71E2"/>
    <w:lvl w:ilvl="0" w:tplc="60CCE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DC0A4D"/>
    <w:multiLevelType w:val="hybridMultilevel"/>
    <w:tmpl w:val="C214EAEA"/>
    <w:lvl w:ilvl="0" w:tplc="CAACA7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F51D58"/>
    <w:multiLevelType w:val="hybridMultilevel"/>
    <w:tmpl w:val="2BDABF78"/>
    <w:lvl w:ilvl="0" w:tplc="5A003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091CCA"/>
    <w:multiLevelType w:val="hybridMultilevel"/>
    <w:tmpl w:val="4C8AD5A0"/>
    <w:lvl w:ilvl="0" w:tplc="6B983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6265201"/>
    <w:multiLevelType w:val="hybridMultilevel"/>
    <w:tmpl w:val="4A2865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8"/>
  </w:num>
  <w:num w:numId="3">
    <w:abstractNumId w:val="10"/>
  </w:num>
  <w:num w:numId="4">
    <w:abstractNumId w:val="4"/>
  </w:num>
  <w:num w:numId="5">
    <w:abstractNumId w:val="11"/>
  </w:num>
  <w:num w:numId="6">
    <w:abstractNumId w:val="7"/>
  </w:num>
  <w:num w:numId="7">
    <w:abstractNumId w:val="5"/>
  </w:num>
  <w:num w:numId="8">
    <w:abstractNumId w:val="9"/>
  </w:num>
  <w:num w:numId="9">
    <w:abstractNumId w:val="1"/>
  </w:num>
  <w:num w:numId="10">
    <w:abstractNumId w:val="12"/>
  </w:num>
  <w:num w:numId="11">
    <w:abstractNumId w:val="6"/>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58"/>
    <w:rsid w:val="00015765"/>
    <w:rsid w:val="00023478"/>
    <w:rsid w:val="000339BF"/>
    <w:rsid w:val="000C712F"/>
    <w:rsid w:val="00104CDC"/>
    <w:rsid w:val="00132402"/>
    <w:rsid w:val="00155FAA"/>
    <w:rsid w:val="00157BA9"/>
    <w:rsid w:val="001B53A6"/>
    <w:rsid w:val="001C6438"/>
    <w:rsid w:val="00292312"/>
    <w:rsid w:val="002A1E65"/>
    <w:rsid w:val="002A6E8F"/>
    <w:rsid w:val="002B520F"/>
    <w:rsid w:val="002B60FA"/>
    <w:rsid w:val="002E67B8"/>
    <w:rsid w:val="002F2CF8"/>
    <w:rsid w:val="00301767"/>
    <w:rsid w:val="00322252"/>
    <w:rsid w:val="003668C3"/>
    <w:rsid w:val="0037124F"/>
    <w:rsid w:val="00375D82"/>
    <w:rsid w:val="003A2E5F"/>
    <w:rsid w:val="003F78FB"/>
    <w:rsid w:val="00423870"/>
    <w:rsid w:val="00467285"/>
    <w:rsid w:val="004D19F6"/>
    <w:rsid w:val="004E136E"/>
    <w:rsid w:val="00520B46"/>
    <w:rsid w:val="00553ECB"/>
    <w:rsid w:val="00576143"/>
    <w:rsid w:val="005C41CF"/>
    <w:rsid w:val="00611B34"/>
    <w:rsid w:val="00625D99"/>
    <w:rsid w:val="006270DC"/>
    <w:rsid w:val="00651C82"/>
    <w:rsid w:val="0066155D"/>
    <w:rsid w:val="00686810"/>
    <w:rsid w:val="006A2AD3"/>
    <w:rsid w:val="006C550B"/>
    <w:rsid w:val="006E7038"/>
    <w:rsid w:val="007379C9"/>
    <w:rsid w:val="0074768D"/>
    <w:rsid w:val="0076581F"/>
    <w:rsid w:val="00776A59"/>
    <w:rsid w:val="007B07BD"/>
    <w:rsid w:val="007C7838"/>
    <w:rsid w:val="007F7AD5"/>
    <w:rsid w:val="00811A4F"/>
    <w:rsid w:val="00871207"/>
    <w:rsid w:val="00891000"/>
    <w:rsid w:val="008A1930"/>
    <w:rsid w:val="008C291B"/>
    <w:rsid w:val="008C32F1"/>
    <w:rsid w:val="008D295C"/>
    <w:rsid w:val="008F7A76"/>
    <w:rsid w:val="009161EC"/>
    <w:rsid w:val="009227CA"/>
    <w:rsid w:val="00967BCF"/>
    <w:rsid w:val="0097468E"/>
    <w:rsid w:val="009768BB"/>
    <w:rsid w:val="00980746"/>
    <w:rsid w:val="009A336B"/>
    <w:rsid w:val="009B5177"/>
    <w:rsid w:val="009F1C57"/>
    <w:rsid w:val="00A04A58"/>
    <w:rsid w:val="00A8625E"/>
    <w:rsid w:val="00B20886"/>
    <w:rsid w:val="00B368FF"/>
    <w:rsid w:val="00B57985"/>
    <w:rsid w:val="00B62C4D"/>
    <w:rsid w:val="00BA7A02"/>
    <w:rsid w:val="00BE122A"/>
    <w:rsid w:val="00C26292"/>
    <w:rsid w:val="00C74419"/>
    <w:rsid w:val="00C80F9F"/>
    <w:rsid w:val="00CA7D7E"/>
    <w:rsid w:val="00D2674A"/>
    <w:rsid w:val="00D31775"/>
    <w:rsid w:val="00D54485"/>
    <w:rsid w:val="00D72EF7"/>
    <w:rsid w:val="00D80432"/>
    <w:rsid w:val="00DB75FB"/>
    <w:rsid w:val="00E3142C"/>
    <w:rsid w:val="00E93BEA"/>
    <w:rsid w:val="00EE484B"/>
    <w:rsid w:val="00F144E7"/>
    <w:rsid w:val="00F45F1D"/>
    <w:rsid w:val="00F53340"/>
    <w:rsid w:val="00F716B7"/>
    <w:rsid w:val="00F83E85"/>
    <w:rsid w:val="00FB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F716D-9887-4A8E-93E8-FE3A4A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985"/>
    <w:pPr>
      <w:ind w:left="720"/>
      <w:contextualSpacing/>
    </w:pPr>
  </w:style>
  <w:style w:type="paragraph" w:styleId="BalloonText">
    <w:name w:val="Balloon Text"/>
    <w:basedOn w:val="Normal"/>
    <w:link w:val="BalloonTextChar"/>
    <w:uiPriority w:val="99"/>
    <w:semiHidden/>
    <w:unhideWhenUsed/>
    <w:rsid w:val="002B6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0FA"/>
    <w:rPr>
      <w:rFonts w:ascii="Segoe UI" w:hAnsi="Segoe UI" w:cs="Segoe UI"/>
      <w:sz w:val="18"/>
      <w:szCs w:val="18"/>
    </w:rPr>
  </w:style>
  <w:style w:type="paragraph" w:styleId="Header">
    <w:name w:val="header"/>
    <w:basedOn w:val="Normal"/>
    <w:link w:val="HeaderChar"/>
    <w:uiPriority w:val="99"/>
    <w:unhideWhenUsed/>
    <w:rsid w:val="00553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ECB"/>
  </w:style>
  <w:style w:type="paragraph" w:styleId="Footer">
    <w:name w:val="footer"/>
    <w:basedOn w:val="Normal"/>
    <w:link w:val="FooterChar"/>
    <w:uiPriority w:val="99"/>
    <w:unhideWhenUsed/>
    <w:rsid w:val="00553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833</Words>
  <Characters>4750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James</dc:creator>
  <cp:keywords/>
  <dc:description/>
  <cp:lastModifiedBy>Nikki James</cp:lastModifiedBy>
  <cp:revision>2</cp:revision>
  <cp:lastPrinted>2017-10-04T19:17:00Z</cp:lastPrinted>
  <dcterms:created xsi:type="dcterms:W3CDTF">2017-10-16T21:28:00Z</dcterms:created>
  <dcterms:modified xsi:type="dcterms:W3CDTF">2017-10-16T21:28:00Z</dcterms:modified>
</cp:coreProperties>
</file>